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Terza Domenica T.O. B 2</w:t>
      </w:r>
      <w:r w:rsidR="00926A63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 gennaio 201</w:t>
      </w:r>
      <w:r w:rsidR="00926A63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 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</w:p>
    <w:p w:rsidR="002E0A46" w:rsidRDefault="002E0A46" w:rsidP="002E0A46">
      <w:pPr>
        <w:ind w:firstLine="360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Testi liturgici: </w:t>
      </w:r>
      <w:proofErr w:type="spellStart"/>
      <w:r>
        <w:rPr>
          <w:rFonts w:ascii="Arial" w:hAnsi="Arial" w:cs="Arial"/>
          <w:i/>
          <w:sz w:val="28"/>
          <w:szCs w:val="28"/>
        </w:rPr>
        <w:t>Gn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3,1-5.10; Sl 24; I Cor 7,29-31; Mc 1, 14-20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Abbiamo seguito l’avventura di Giona. Egli è un personaggio biblico fra i più malintesi. 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 lui si raccontano aneddoti a modo di leggende o favole; tutti si riferiscono ad un fatto, malamente interpretato, di essere vissuto per tre giorni dentro il ventre di una balena.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Non che questo non sia vero;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la cosa è realmente accaduta ed è dipesa dal fatto che era fuggito in mare per non ubbidire alla Parola di Dio che lo voleva mandare a predicare nella città di </w:t>
      </w:r>
      <w:proofErr w:type="spellStart"/>
      <w:r>
        <w:rPr>
          <w:rFonts w:ascii="Arial" w:hAnsi="Arial" w:cs="Arial"/>
          <w:sz w:val="28"/>
          <w:szCs w:val="28"/>
        </w:rPr>
        <w:t>Ninive</w:t>
      </w:r>
      <w:proofErr w:type="spellEnd"/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ab/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Tale sua fuga è collegata al brano di oggi che parla, appunto, della sua missione a </w:t>
      </w:r>
      <w:proofErr w:type="spellStart"/>
      <w:r>
        <w:rPr>
          <w:rFonts w:ascii="Arial" w:hAnsi="Arial" w:cs="Arial"/>
          <w:sz w:val="28"/>
          <w:szCs w:val="28"/>
        </w:rPr>
        <w:t>Ninive</w:t>
      </w:r>
      <w:proofErr w:type="spellEnd"/>
      <w:r>
        <w:rPr>
          <w:rFonts w:ascii="Arial" w:hAnsi="Arial" w:cs="Arial"/>
          <w:sz w:val="28"/>
          <w:szCs w:val="28"/>
        </w:rPr>
        <w:t xml:space="preserve">: cosa che questa volta ha accettato, dopo aver subito la precedente esperienza negativa. 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 missione presenta elementi molto importanti: innanzitutto, dà modo a Giona di pentirsi e ricominciare la vita in obbedienza a Dio; il numero “tre”, riferito ai tre giorni per attraversare la città, richiama i tre giorni nel ventre della balena ed è figura dei tre giorni che Gesù passerà nel sepolcro; il numero “quaranta”, è il tempo dato per rendere possibile la conversione:  è un numero simbolico per indicare la perfezione di una cosa; la repentina conversione dei Niniviti mostra un tema caro ai profeti, che cioè Dio non vuole la distruzione del peccatore, ma che si converta e viva.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Perché Giona non voleva andare a </w:t>
      </w:r>
      <w:proofErr w:type="spellStart"/>
      <w:r>
        <w:rPr>
          <w:rFonts w:ascii="Arial" w:hAnsi="Arial" w:cs="Arial"/>
          <w:sz w:val="28"/>
          <w:szCs w:val="28"/>
        </w:rPr>
        <w:t>Ninive</w:t>
      </w:r>
      <w:proofErr w:type="spellEnd"/>
      <w:r>
        <w:rPr>
          <w:rFonts w:ascii="Arial" w:hAnsi="Arial" w:cs="Arial"/>
          <w:sz w:val="28"/>
          <w:szCs w:val="28"/>
        </w:rPr>
        <w:t>?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Perché pensava che i Niniviti, non appartenenti al popolo di Israele, erano considerati atei; non si meritavano e neppure avrebbero accettato la conversione; pertanto, predicare loro, sarebbe stato perdere tempo.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Quante volte anche noi, osservando le persone piuttosto lontane da Dio, pensiamo che per loro non c’è nulla da fare. Ma Dio non la vede così: egli vuole la salvezza di tutti; ci chiama, non a criticare e giudicare, ma a collaborare perché avvenga la vera conversione di tali persone.</w:t>
      </w:r>
    </w:p>
    <w:p w:rsidR="002E0A46" w:rsidRDefault="002E0A46" w:rsidP="002E0A46">
      <w:pPr>
        <w:ind w:firstLine="360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Anche nel brano evangelico di oggi, ci sono storie di chiamate: quelle degli apostoli, ma con una differenza. Essi non sono esitanti come Giona, rispondono subito e incondizionatamente, come abbiamo ascoltato: </w:t>
      </w:r>
      <w:r>
        <w:rPr>
          <w:rFonts w:ascii="Arial" w:hAnsi="Arial" w:cs="Arial"/>
          <w:i/>
          <w:sz w:val="28"/>
          <w:szCs w:val="28"/>
        </w:rPr>
        <w:t>“E subito lasciarono le reti e lo seguirono… ed essi lasciarono il loro padre Zebedeo nella barca con i garzoni e andarono dietro di lui”.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Nella vita di tutti ci sono le chiamate del Signore.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Qual è la più importante?</w:t>
      </w:r>
    </w:p>
    <w:p w:rsidR="002E0A46" w:rsidRDefault="002E0A46" w:rsidP="002E0A46">
      <w:pPr>
        <w:ind w:firstLine="360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L’abbiamo udita: </w:t>
      </w:r>
      <w:r>
        <w:rPr>
          <w:rFonts w:ascii="Arial" w:hAnsi="Arial" w:cs="Arial"/>
          <w:i/>
          <w:sz w:val="28"/>
          <w:szCs w:val="28"/>
        </w:rPr>
        <w:t>“Il tempo è compiuto e il regno di Dio è vicino; convertitevi e credete al Vangelo”.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È tutta qui la vita cristiana.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Ci si deve convertire, altrimenti non riusciamo né a comprendere né ad accogliere la buona notizia del Vangelo. Se non c’è questo atto iniziale, non si può comprendere la grandezza del dono che Dio ci fa. 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Convertirsi significa cambiare mentalità, non continuare a pensare alla maniera del mondo, lasciar perdere tutto quello che non ci porta a Dio, è rendersi conto che solo lui è la nostra pace e la felicità piena. </w:t>
      </w:r>
    </w:p>
    <w:p w:rsidR="002E0A46" w:rsidRPr="003C2703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È pure quello che ha ribadito Paolo, nella seconda lettura.</w:t>
      </w:r>
    </w:p>
    <w:p w:rsidR="002E0A46" w:rsidRPr="001725FA" w:rsidRDefault="002E0A46" w:rsidP="002E0A46">
      <w:pPr>
        <w:ind w:firstLine="360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Anche dalle sue parole potrebbero sorgere dei malintesi, per il fatto che dice: </w:t>
      </w:r>
      <w:r>
        <w:rPr>
          <w:rFonts w:ascii="Arial" w:hAnsi="Arial" w:cs="Arial"/>
          <w:i/>
          <w:sz w:val="28"/>
          <w:szCs w:val="28"/>
        </w:rPr>
        <w:t>“Chi ha moglie, viva come se non l’avesse… chi gioisce, come se non gioisse… chi compra, come se non possedesse…”.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Non si tratta di non dover stimare la moglie, di non cercare di star bene in questo mondo, di non gioire, di non possedere.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Però, attenzione. C’è chi pensa che la vita è fatta per essere vissuta sino in fondo, nel tentativo di togliersi tutte le soddisfazioni possibili e immaginabili, perché – come si dice – </w:t>
      </w:r>
      <w:r w:rsidRPr="009A289B">
        <w:rPr>
          <w:rFonts w:ascii="Arial" w:hAnsi="Arial" w:cs="Arial"/>
          <w:i/>
          <w:sz w:val="28"/>
          <w:szCs w:val="28"/>
        </w:rPr>
        <w:t>“si vive una volta sola”.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Invece, Paolo ci ricorda che il mondo in cui viviamo passa veloce, come un baleno, e che ci ritroveremo di fronte all’eternità senza neanche esserci resi conto di quanto veloce sia trascorsa la vita.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Che fare allora?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Il segreto per vivere davvero pienamente, è quello di vivere ogni giorno con il cuore rivolto all’eternità, perché solo così possiamo dare giusto valore alle cose, alle persone e alla vita stessa.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 ciò, la vita sarebbe tutta un’altra cosa! </w:t>
      </w:r>
    </w:p>
    <w:p w:rsidR="002E0A46" w:rsidRDefault="002E0A46" w:rsidP="002E0A46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Certamente non imprecheremmo mai!</w:t>
      </w:r>
    </w:p>
    <w:p w:rsidR="002E0A46" w:rsidRPr="0063209E" w:rsidRDefault="002E0A46" w:rsidP="002E0A46">
      <w:pPr>
        <w:ind w:firstLine="360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Sac. Cesare Ferri, rettore del Santuario San Giuseppe in Spicello</w:t>
      </w:r>
    </w:p>
    <w:p w:rsidR="00F92D12" w:rsidRDefault="00F92D12"/>
    <w:sectPr w:rsidR="00F92D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87C"/>
    <w:rsid w:val="002E0A46"/>
    <w:rsid w:val="004B2CFF"/>
    <w:rsid w:val="00926A63"/>
    <w:rsid w:val="00CC587C"/>
    <w:rsid w:val="00F9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FB788-3FDE-42F5-BA73-223D9A73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0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3421</Characters>
  <Application>Microsoft Office Word</Application>
  <DocSecurity>0</DocSecurity>
  <Lines>28</Lines>
  <Paragraphs>8</Paragraphs>
  <ScaleCrop>false</ScaleCrop>
  <Company>HP</Company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4</cp:revision>
  <dcterms:created xsi:type="dcterms:W3CDTF">2018-01-24T13:57:00Z</dcterms:created>
  <dcterms:modified xsi:type="dcterms:W3CDTF">2018-01-24T13:58:00Z</dcterms:modified>
</cp:coreProperties>
</file>